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01" w:rsidRDefault="00AE3899">
      <w:r w:rsidRPr="00AE3899">
        <w:drawing>
          <wp:inline distT="0" distB="0" distL="0" distR="0">
            <wp:extent cx="5372100" cy="587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F7" w:rsidRDefault="008934F7"/>
    <w:p w:rsidR="008934F7" w:rsidRPr="008934F7" w:rsidRDefault="00AE3899" w:rsidP="008934F7">
      <w:pPr>
        <w:jc w:val="both"/>
        <w:rPr>
          <w:b/>
        </w:rPr>
      </w:pPr>
      <w:r>
        <w:rPr>
          <w:rFonts w:cstheme="minorHAnsi"/>
          <w:b/>
        </w:rPr>
        <w:t>*</w:t>
      </w:r>
      <w:r w:rsidR="008934F7" w:rsidRPr="008934F7">
        <w:rPr>
          <w:b/>
        </w:rPr>
        <w:t>Цена на перевалку грузов может меняться в зависимости от производимых работ по конкретному Договору (погрузка/выгрузка/транспортировка и т.д.). Цена по Договору устанавливается в Дополнительны</w:t>
      </w:r>
      <w:bookmarkStart w:id="0" w:name="_GoBack"/>
      <w:bookmarkEnd w:id="0"/>
      <w:r w:rsidR="008934F7" w:rsidRPr="008934F7">
        <w:rPr>
          <w:b/>
        </w:rPr>
        <w:t>х соглашениях к Договору перевалки с каждым контрагентом.</w:t>
      </w:r>
    </w:p>
    <w:sectPr w:rsidR="008934F7" w:rsidRPr="0089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C1"/>
    <w:rsid w:val="008934F7"/>
    <w:rsid w:val="00AE3899"/>
    <w:rsid w:val="00CF2EC1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B883-AB74-42B2-9A10-16700C6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3</cp:revision>
  <dcterms:created xsi:type="dcterms:W3CDTF">2023-08-15T06:53:00Z</dcterms:created>
  <dcterms:modified xsi:type="dcterms:W3CDTF">2023-08-15T22:09:00Z</dcterms:modified>
</cp:coreProperties>
</file>